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586B" w14:textId="77777777" w:rsidR="00600B9A" w:rsidRDefault="00600B9A"/>
    <w:p w14:paraId="5231CB59" w14:textId="19E0CA87" w:rsidR="00600B9A" w:rsidRPr="00854BEF" w:rsidRDefault="00922A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RELATÓRIO</w:t>
      </w:r>
    </w:p>
    <w:p w14:paraId="5B53044D" w14:textId="31ED3602" w:rsidR="00600B9A" w:rsidRPr="000741DA" w:rsidRDefault="000741DA" w:rsidP="000741DA">
      <w:pPr>
        <w:jc w:val="center"/>
        <w:rPr>
          <w:color w:val="FF0000"/>
        </w:rPr>
      </w:pPr>
      <w:r w:rsidRPr="000741DA">
        <w:rPr>
          <w:color w:val="FF0000"/>
        </w:rPr>
        <w:t>UNIDADE: REGIONAL DE SANTARÉM</w:t>
      </w:r>
    </w:p>
    <w:p w14:paraId="5E01E9DD" w14:textId="77777777" w:rsidR="00232863" w:rsidRDefault="00232863" w:rsidP="00C77209"/>
    <w:p w14:paraId="5DDFFD5F" w14:textId="77777777" w:rsidR="00232863" w:rsidRDefault="00232863">
      <w:pPr>
        <w:jc w:val="right"/>
      </w:pPr>
    </w:p>
    <w:p w14:paraId="3CFAA0A4" w14:textId="15A61B3D" w:rsidR="00600B9A" w:rsidRPr="007E7366" w:rsidRDefault="00567BA5" w:rsidP="00C77209">
      <w:pPr>
        <w:jc w:val="right"/>
        <w:rPr>
          <w:color w:val="FF0000"/>
        </w:rPr>
      </w:pPr>
      <w:r w:rsidRPr="007E7366">
        <w:rPr>
          <w:color w:val="FF0000"/>
        </w:rPr>
        <w:t xml:space="preserve">Belém, PA, </w:t>
      </w:r>
      <w:r w:rsidR="000741DA" w:rsidRPr="007E7366">
        <w:rPr>
          <w:color w:val="FF0000"/>
        </w:rPr>
        <w:t>30 de janeiro de 2025.</w:t>
      </w:r>
    </w:p>
    <w:p w14:paraId="4D55645B" w14:textId="77777777" w:rsidR="00600B9A" w:rsidRDefault="00600B9A">
      <w:pPr>
        <w:jc w:val="both"/>
        <w:rPr>
          <w:b/>
        </w:rPr>
      </w:pPr>
    </w:p>
    <w:p w14:paraId="5FF7CF19" w14:textId="4A0D1F6A" w:rsidR="00600B9A" w:rsidRDefault="00696E9F">
      <w:pPr>
        <w:jc w:val="both"/>
        <w:rPr>
          <w:b/>
        </w:rPr>
      </w:pPr>
      <w:r>
        <w:rPr>
          <w:b/>
        </w:rPr>
        <w:t>1.ANÁLISE, AVALIAÇÃO, SELEÇÃO</w:t>
      </w:r>
    </w:p>
    <w:p w14:paraId="40D0DC55" w14:textId="77777777" w:rsidR="00600B9A" w:rsidRDefault="00600B9A">
      <w:pPr>
        <w:jc w:val="both"/>
      </w:pPr>
    </w:p>
    <w:p w14:paraId="27A17216" w14:textId="19052072" w:rsidR="00600B9A" w:rsidRDefault="00567BA5">
      <w:pPr>
        <w:jc w:val="both"/>
      </w:pPr>
      <w:r>
        <w:t xml:space="preserve">Venho por meio deste documento, informar os procedimentos e levantamento preliminar da documentação que estava </w:t>
      </w:r>
      <w:r w:rsidRPr="000741DA">
        <w:rPr>
          <w:color w:val="FF0000"/>
        </w:rPr>
        <w:t xml:space="preserve">acumulada nº </w:t>
      </w:r>
      <w:r w:rsidR="000741DA" w:rsidRPr="000741DA">
        <w:rPr>
          <w:color w:val="FF0000"/>
        </w:rPr>
        <w:t xml:space="preserve">40 </w:t>
      </w:r>
      <w:r w:rsidRPr="000741DA">
        <w:rPr>
          <w:color w:val="FF0000"/>
        </w:rPr>
        <w:t xml:space="preserve">de caixas </w:t>
      </w:r>
      <w:r>
        <w:t>e metros lineares.</w:t>
      </w:r>
    </w:p>
    <w:p w14:paraId="77A27B39" w14:textId="77777777" w:rsidR="00600B9A" w:rsidRDefault="00600B9A">
      <w:pPr>
        <w:jc w:val="both"/>
      </w:pPr>
    </w:p>
    <w:p w14:paraId="2F5E339E" w14:textId="77777777" w:rsidR="00600B9A" w:rsidRDefault="00600B9A">
      <w:pPr>
        <w:jc w:val="both"/>
      </w:pPr>
    </w:p>
    <w:p w14:paraId="4BEEFC41" w14:textId="75239FFE" w:rsidR="00600B9A" w:rsidRDefault="00696E9F">
      <w:pPr>
        <w:jc w:val="both"/>
        <w:rPr>
          <w:b/>
        </w:rPr>
      </w:pPr>
      <w:r>
        <w:rPr>
          <w:b/>
        </w:rPr>
        <w:t>2.PROCEDIMENTOS ARQUIVÍSTICOS ADOTADOS</w:t>
      </w:r>
    </w:p>
    <w:p w14:paraId="2A502ADF" w14:textId="77777777" w:rsidR="00600B9A" w:rsidRDefault="00600B9A">
      <w:pPr>
        <w:jc w:val="both"/>
        <w:rPr>
          <w:b/>
        </w:rPr>
      </w:pPr>
    </w:p>
    <w:p w14:paraId="60897E02" w14:textId="77777777" w:rsidR="00600B9A" w:rsidRDefault="00600B9A">
      <w:pPr>
        <w:jc w:val="both"/>
      </w:pPr>
    </w:p>
    <w:p w14:paraId="15B3FA21" w14:textId="2F6B96B2" w:rsidR="00600B9A" w:rsidRDefault="00567BA5">
      <w:pPr>
        <w:numPr>
          <w:ilvl w:val="0"/>
          <w:numId w:val="1"/>
        </w:numPr>
        <w:jc w:val="both"/>
      </w:pPr>
      <w:r>
        <w:t>Remanejamento de caixas de arquivo</w:t>
      </w:r>
      <w:r w:rsidR="00A82BD4">
        <w:t xml:space="preserve"> </w:t>
      </w:r>
      <w:r w:rsidR="00696E9F">
        <w:t>–</w:t>
      </w:r>
      <w:r w:rsidR="00A82BD4">
        <w:t xml:space="preserve"> </w:t>
      </w:r>
      <w:r w:rsidR="00696E9F">
        <w:t>SIM (   )   NÃO (     )</w:t>
      </w:r>
    </w:p>
    <w:p w14:paraId="348F90F1" w14:textId="6ED4402F" w:rsidR="00600B9A" w:rsidRDefault="00696E9F">
      <w:pPr>
        <w:numPr>
          <w:ilvl w:val="0"/>
          <w:numId w:val="1"/>
        </w:numPr>
        <w:jc w:val="both"/>
      </w:pPr>
      <w:r>
        <w:t>Identificação - SIM (     )    NÃO (    )</w:t>
      </w:r>
    </w:p>
    <w:p w14:paraId="02B835F0" w14:textId="627A9D21" w:rsidR="00600B9A" w:rsidRDefault="00567BA5">
      <w:pPr>
        <w:numPr>
          <w:ilvl w:val="0"/>
          <w:numId w:val="1"/>
        </w:numPr>
        <w:jc w:val="both"/>
      </w:pPr>
      <w:r>
        <w:t>trocas de etiquetas</w:t>
      </w:r>
      <w:r w:rsidR="00696E9F">
        <w:t xml:space="preserve"> - SIM (     )    NÃO (    )</w:t>
      </w:r>
    </w:p>
    <w:p w14:paraId="6FF9D721" w14:textId="2ADD52DD" w:rsidR="00600B9A" w:rsidRDefault="00567BA5">
      <w:pPr>
        <w:numPr>
          <w:ilvl w:val="0"/>
          <w:numId w:val="1"/>
        </w:numPr>
        <w:jc w:val="both"/>
      </w:pPr>
      <w:r>
        <w:t>ordenação</w:t>
      </w:r>
      <w:r w:rsidR="00696E9F">
        <w:t xml:space="preserve"> - SIM (     )    NÃO (    )</w:t>
      </w:r>
    </w:p>
    <w:p w14:paraId="5EBF0DDE" w14:textId="68B0789A" w:rsidR="00600B9A" w:rsidRDefault="00567BA5">
      <w:pPr>
        <w:numPr>
          <w:ilvl w:val="0"/>
          <w:numId w:val="1"/>
        </w:numPr>
        <w:jc w:val="both"/>
      </w:pPr>
      <w:r>
        <w:t>Classificação</w:t>
      </w:r>
      <w:r w:rsidR="00696E9F">
        <w:t xml:space="preserve"> - SIM (     )    NÃO (    )</w:t>
      </w:r>
    </w:p>
    <w:p w14:paraId="6283D863" w14:textId="3C5FD2B5" w:rsidR="00600B9A" w:rsidRDefault="00567BA5">
      <w:pPr>
        <w:numPr>
          <w:ilvl w:val="0"/>
          <w:numId w:val="1"/>
        </w:numPr>
        <w:jc w:val="both"/>
      </w:pPr>
      <w:r>
        <w:t>Higienização de processos</w:t>
      </w:r>
      <w:r w:rsidR="00696E9F">
        <w:t xml:space="preserve"> - SIM (     )    NÃO (    )</w:t>
      </w:r>
    </w:p>
    <w:p w14:paraId="77112687" w14:textId="13FCC82A" w:rsidR="00600B9A" w:rsidRDefault="00567BA5">
      <w:pPr>
        <w:numPr>
          <w:ilvl w:val="0"/>
          <w:numId w:val="1"/>
        </w:numPr>
        <w:jc w:val="both"/>
      </w:pPr>
      <w:r>
        <w:t>inserção de dados em planilh</w:t>
      </w:r>
      <w:r>
        <w:t>as, tabelas</w:t>
      </w:r>
      <w:r w:rsidR="00696E9F">
        <w:t xml:space="preserve"> - SIM (     )    NÃO (    )</w:t>
      </w:r>
    </w:p>
    <w:p w14:paraId="67FFFDB4" w14:textId="6AE93233" w:rsidR="00600B9A" w:rsidRDefault="00567BA5">
      <w:pPr>
        <w:numPr>
          <w:ilvl w:val="0"/>
          <w:numId w:val="1"/>
        </w:numPr>
        <w:jc w:val="both"/>
      </w:pPr>
      <w:r>
        <w:t>Houve eliminação de documentos</w:t>
      </w:r>
      <w:r w:rsidR="00696E9F">
        <w:t xml:space="preserve"> - SIM (     )    NÃO (    )</w:t>
      </w:r>
    </w:p>
    <w:p w14:paraId="62B4DB8C" w14:textId="31CAF35D" w:rsidR="00600B9A" w:rsidRDefault="00696E9F">
      <w:pPr>
        <w:numPr>
          <w:ilvl w:val="0"/>
          <w:numId w:val="1"/>
        </w:numPr>
        <w:jc w:val="both"/>
      </w:pPr>
      <w:r>
        <w:t>Incineração - SIM (     )    NÃO (    )</w:t>
      </w:r>
    </w:p>
    <w:p w14:paraId="4F577F0C" w14:textId="7264ED4C" w:rsidR="00600B9A" w:rsidRDefault="00696E9F">
      <w:pPr>
        <w:numPr>
          <w:ilvl w:val="0"/>
          <w:numId w:val="1"/>
        </w:numPr>
        <w:jc w:val="both"/>
      </w:pPr>
      <w:r>
        <w:t>Picotagem -  SIM (     )    NÃO (    )</w:t>
      </w:r>
    </w:p>
    <w:p w14:paraId="6AB1CC7E" w14:textId="10925F23" w:rsidR="00600B9A" w:rsidRDefault="00696E9F">
      <w:pPr>
        <w:numPr>
          <w:ilvl w:val="0"/>
          <w:numId w:val="1"/>
        </w:numPr>
        <w:jc w:val="both"/>
      </w:pPr>
      <w:r>
        <w:t>Desmetalização de documentos -  SIM (     )    NÃO (    )</w:t>
      </w:r>
    </w:p>
    <w:p w14:paraId="41FEF582" w14:textId="77777777" w:rsidR="00600B9A" w:rsidRDefault="00600B9A">
      <w:pPr>
        <w:jc w:val="both"/>
      </w:pPr>
    </w:p>
    <w:p w14:paraId="6D1D601B" w14:textId="77777777" w:rsidR="00600B9A" w:rsidRDefault="00600B9A">
      <w:pPr>
        <w:jc w:val="both"/>
      </w:pPr>
    </w:p>
    <w:p w14:paraId="1946BC20" w14:textId="77777777" w:rsidR="00232863" w:rsidRDefault="00232863">
      <w:pPr>
        <w:jc w:val="both"/>
      </w:pPr>
    </w:p>
    <w:p w14:paraId="5E818E31" w14:textId="7CDF954C" w:rsidR="00232863" w:rsidRDefault="00696E9F" w:rsidP="00232863">
      <w:pPr>
        <w:jc w:val="both"/>
        <w:rPr>
          <w:b/>
        </w:rPr>
      </w:pPr>
      <w:r>
        <w:rPr>
          <w:b/>
        </w:rPr>
        <w:t>2.1.</w:t>
      </w:r>
      <w:r w:rsidR="00232863">
        <w:rPr>
          <w:b/>
        </w:rPr>
        <w:t>OUTROS PROCEDIMENTOS GERAIS</w:t>
      </w:r>
    </w:p>
    <w:p w14:paraId="2B38CB17" w14:textId="77777777" w:rsidR="00232863" w:rsidRDefault="00232863" w:rsidP="00232863">
      <w:pPr>
        <w:jc w:val="both"/>
      </w:pPr>
    </w:p>
    <w:p w14:paraId="3CD3EA4D" w14:textId="77777777" w:rsidR="00232863" w:rsidRDefault="00232863" w:rsidP="00232863">
      <w:pPr>
        <w:jc w:val="both"/>
      </w:pPr>
    </w:p>
    <w:p w14:paraId="28D0679D" w14:textId="77777777" w:rsidR="00232863" w:rsidRDefault="00232863" w:rsidP="00232863">
      <w:pPr>
        <w:jc w:val="both"/>
      </w:pPr>
      <w:r>
        <w:t>_________________________________________________________________________</w:t>
      </w:r>
    </w:p>
    <w:p w14:paraId="62D7255C" w14:textId="77777777" w:rsidR="00232863" w:rsidRDefault="00232863">
      <w:pPr>
        <w:jc w:val="both"/>
      </w:pPr>
    </w:p>
    <w:p w14:paraId="4533E9CC" w14:textId="77777777" w:rsidR="00232863" w:rsidRDefault="00232863">
      <w:pPr>
        <w:jc w:val="both"/>
      </w:pPr>
    </w:p>
    <w:p w14:paraId="3FB208A1" w14:textId="77777777" w:rsidR="00232863" w:rsidRDefault="00232863">
      <w:pPr>
        <w:jc w:val="both"/>
      </w:pPr>
    </w:p>
    <w:p w14:paraId="1F27B884" w14:textId="77777777" w:rsidR="0004162E" w:rsidRDefault="0004162E">
      <w:pPr>
        <w:jc w:val="both"/>
      </w:pPr>
    </w:p>
    <w:p w14:paraId="5A97E498" w14:textId="77777777" w:rsidR="0004162E" w:rsidRDefault="0004162E">
      <w:pPr>
        <w:jc w:val="both"/>
      </w:pPr>
    </w:p>
    <w:p w14:paraId="149A62F2" w14:textId="77777777" w:rsidR="00140352" w:rsidRDefault="00140352">
      <w:pPr>
        <w:jc w:val="both"/>
      </w:pPr>
    </w:p>
    <w:p w14:paraId="1AFCCA85" w14:textId="571C2A58" w:rsidR="00600B9A" w:rsidRDefault="00696E9F">
      <w:pPr>
        <w:jc w:val="both"/>
        <w:rPr>
          <w:b/>
        </w:rPr>
      </w:pPr>
      <w:r>
        <w:rPr>
          <w:b/>
        </w:rPr>
        <w:lastRenderedPageBreak/>
        <w:t>3.LEVANTAMENTO DOCUMENTAL</w:t>
      </w:r>
    </w:p>
    <w:p w14:paraId="6EF21A91" w14:textId="77777777" w:rsidR="00600B9A" w:rsidRDefault="00600B9A">
      <w:pPr>
        <w:jc w:val="both"/>
      </w:pPr>
    </w:p>
    <w:p w14:paraId="58F22D1A" w14:textId="4F332F74" w:rsidR="00600B9A" w:rsidRDefault="00567BA5">
      <w:pPr>
        <w:jc w:val="both"/>
      </w:pPr>
      <w:r>
        <w:t>Documentos que</w:t>
      </w:r>
      <w:r w:rsidR="00EA3231">
        <w:t xml:space="preserve"> </w:t>
      </w:r>
      <w:r w:rsidR="00DD5661">
        <w:t>PERMANECERAM  na unidade, após o procedimento de eliminação</w:t>
      </w:r>
      <w:r>
        <w:t xml:space="preserve"> (nome da unidade, diretoria, coordenadoria etc.):</w:t>
      </w:r>
    </w:p>
    <w:p w14:paraId="5DB9252C" w14:textId="77777777" w:rsidR="00600B9A" w:rsidRDefault="00600B9A">
      <w:pPr>
        <w:jc w:val="both"/>
      </w:pPr>
    </w:p>
    <w:p w14:paraId="22D3E3F3" w14:textId="77777777" w:rsidR="00600B9A" w:rsidRDefault="00600B9A">
      <w:pPr>
        <w:jc w:val="both"/>
      </w:pPr>
    </w:p>
    <w:tbl>
      <w:tblPr>
        <w:tblStyle w:val="a"/>
        <w:tblW w:w="877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19"/>
        <w:gridCol w:w="1559"/>
        <w:gridCol w:w="1701"/>
      </w:tblGrid>
      <w:tr w:rsidR="00DD5661" w14:paraId="791BC175" w14:textId="77777777" w:rsidTr="00DD5661">
        <w:tc>
          <w:tcPr>
            <w:tcW w:w="5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CA863" w14:textId="0CD53EE2" w:rsidR="00DD5661" w:rsidRDefault="00DD5661" w:rsidP="00DD5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00092" w14:textId="77777777" w:rsidR="00DD5661" w:rsidRDefault="00DD5661" w:rsidP="00DD5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2B1D0" w14:textId="77777777" w:rsidR="00DD5661" w:rsidRDefault="00DD5661" w:rsidP="00DD5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  <w:p w14:paraId="5AEC4B0F" w14:textId="556DD39A" w:rsidR="00DD5661" w:rsidRDefault="00DD5661" w:rsidP="00DD5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 caixas que retornaram</w:t>
            </w:r>
          </w:p>
        </w:tc>
      </w:tr>
      <w:tr w:rsidR="00DD5661" w14:paraId="7C7249C9" w14:textId="77777777" w:rsidTr="00DD5661">
        <w:tc>
          <w:tcPr>
            <w:tcW w:w="5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99BBE" w14:textId="48BC277C" w:rsidR="00DD5661" w:rsidRDefault="00DD5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D5661">
              <w:rPr>
                <w:color w:val="FF0000"/>
              </w:rPr>
              <w:t>ex: processo de vistoria/relatórios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908F3" w14:textId="77777777" w:rsidR="00DD5661" w:rsidRPr="00901F47" w:rsidRDefault="00DD5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</w:rPr>
            </w:pPr>
            <w:r w:rsidRPr="00901F47">
              <w:rPr>
                <w:color w:val="FF0000"/>
              </w:rPr>
              <w:t>acrescentar a data-limite</w:t>
            </w:r>
          </w:p>
          <w:p w14:paraId="39D926CC" w14:textId="1C1473BE" w:rsidR="00DD5661" w:rsidRPr="00901F47" w:rsidRDefault="00DD5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</w:rPr>
            </w:pPr>
            <w:r w:rsidRPr="00901F47">
              <w:rPr>
                <w:color w:val="FF0000"/>
              </w:rPr>
              <w:t>ex: 1998-2024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235C0" w14:textId="18CE627D" w:rsidR="00DD5661" w:rsidRPr="00901F47" w:rsidRDefault="00DD5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</w:rPr>
            </w:pPr>
            <w:r w:rsidRPr="00901F47">
              <w:rPr>
                <w:color w:val="FF0000"/>
              </w:rPr>
              <w:t>40</w:t>
            </w:r>
          </w:p>
        </w:tc>
      </w:tr>
      <w:tr w:rsidR="00DD5661" w14:paraId="1010B730" w14:textId="77777777" w:rsidTr="00DD5661">
        <w:tc>
          <w:tcPr>
            <w:tcW w:w="5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5A9FE" w14:textId="77777777" w:rsidR="00DD5661" w:rsidRDefault="00DD5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C7ECD" w14:textId="77777777" w:rsidR="00DD5661" w:rsidRDefault="00DD5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955EA" w14:textId="77777777" w:rsidR="00DD5661" w:rsidRDefault="00DD5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5661" w14:paraId="0C3924AF" w14:textId="77777777" w:rsidTr="00DD5661">
        <w:tc>
          <w:tcPr>
            <w:tcW w:w="5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06EBF" w14:textId="77777777" w:rsidR="00DD5661" w:rsidRDefault="00DD5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1F351" w14:textId="77777777" w:rsidR="00DD5661" w:rsidRDefault="00DD5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055CC" w14:textId="77777777" w:rsidR="00DD5661" w:rsidRDefault="00DD5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7410061" w14:textId="77777777" w:rsidR="00600B9A" w:rsidRDefault="00600B9A">
      <w:pPr>
        <w:jc w:val="both"/>
      </w:pPr>
    </w:p>
    <w:p w14:paraId="2EDE4011" w14:textId="77777777" w:rsidR="00600B9A" w:rsidRDefault="00600B9A">
      <w:pPr>
        <w:jc w:val="both"/>
      </w:pPr>
    </w:p>
    <w:p w14:paraId="498D1FE2" w14:textId="77777777" w:rsidR="00600B9A" w:rsidRDefault="00600B9A">
      <w:pPr>
        <w:jc w:val="both"/>
      </w:pPr>
    </w:p>
    <w:p w14:paraId="79C9A1E8" w14:textId="3FAEC73C" w:rsidR="00600B9A" w:rsidRPr="00696E9F" w:rsidRDefault="00696E9F">
      <w:pPr>
        <w:jc w:val="both"/>
        <w:rPr>
          <w:b/>
          <w:bCs/>
        </w:rPr>
      </w:pPr>
      <w:r w:rsidRPr="00696E9F">
        <w:rPr>
          <w:b/>
          <w:bCs/>
        </w:rPr>
        <w:t>3.1.OBSERVAÇÕES</w:t>
      </w:r>
      <w:r w:rsidR="000741DA" w:rsidRPr="00696E9F">
        <w:rPr>
          <w:b/>
          <w:bCs/>
        </w:rPr>
        <w:t xml:space="preserve"> FINAIS</w:t>
      </w:r>
      <w:r w:rsidRPr="00696E9F">
        <w:rPr>
          <w:b/>
          <w:bCs/>
        </w:rPr>
        <w:t>:</w:t>
      </w:r>
    </w:p>
    <w:p w14:paraId="4755289B" w14:textId="57A60A47" w:rsidR="00600B9A" w:rsidRDefault="000741DA">
      <w:pPr>
        <w:jc w:val="both"/>
      </w:pPr>
      <w:r>
        <w:t>__________________________________________________________________________________________________________________________________________________</w:t>
      </w:r>
    </w:p>
    <w:p w14:paraId="2903AEBB" w14:textId="77777777" w:rsidR="00600B9A" w:rsidRDefault="00600B9A">
      <w:pPr>
        <w:jc w:val="both"/>
      </w:pPr>
    </w:p>
    <w:p w14:paraId="4A8A8117" w14:textId="77777777" w:rsidR="00600B9A" w:rsidRDefault="00600B9A">
      <w:pPr>
        <w:jc w:val="both"/>
        <w:rPr>
          <w:b/>
        </w:rPr>
      </w:pPr>
    </w:p>
    <w:p w14:paraId="3E873BB4" w14:textId="2FB6B4D3" w:rsidR="00600B9A" w:rsidRDefault="00696E9F">
      <w:pPr>
        <w:jc w:val="both"/>
        <w:rPr>
          <w:b/>
        </w:rPr>
      </w:pPr>
      <w:r>
        <w:rPr>
          <w:b/>
        </w:rPr>
        <w:t>4.NORMATIVAS A SEREM OBSERVADAS</w:t>
      </w:r>
    </w:p>
    <w:p w14:paraId="650A34E4" w14:textId="77777777" w:rsidR="00600B9A" w:rsidRDefault="00600B9A">
      <w:pPr>
        <w:jc w:val="both"/>
      </w:pPr>
    </w:p>
    <w:p w14:paraId="539BFA20" w14:textId="3D0F791D" w:rsidR="00600B9A" w:rsidRPr="00B46F1E" w:rsidRDefault="00DC182A">
      <w:pPr>
        <w:jc w:val="both"/>
        <w:rPr>
          <w:sz w:val="20"/>
          <w:szCs w:val="20"/>
        </w:rPr>
      </w:pPr>
      <w:r w:rsidRPr="00B46F1E">
        <w:rPr>
          <w:bCs/>
          <w:sz w:val="20"/>
          <w:szCs w:val="20"/>
        </w:rPr>
        <w:t>Art. 216, CF/1988</w:t>
      </w:r>
      <w:r w:rsidRPr="00B46F1E">
        <w:rPr>
          <w:b/>
          <w:bCs/>
          <w:sz w:val="20"/>
          <w:szCs w:val="20"/>
        </w:rPr>
        <w:t xml:space="preserve">; </w:t>
      </w:r>
      <w:r w:rsidRPr="00B46F1E">
        <w:rPr>
          <w:bCs/>
          <w:sz w:val="20"/>
          <w:szCs w:val="20"/>
        </w:rPr>
        <w:t>Lei 8.151/91;</w:t>
      </w:r>
      <w:r w:rsidRPr="00B46F1E">
        <w:rPr>
          <w:b/>
          <w:bCs/>
          <w:sz w:val="20"/>
          <w:szCs w:val="20"/>
        </w:rPr>
        <w:t xml:space="preserve"> </w:t>
      </w:r>
      <w:r w:rsidRPr="00B46F1E">
        <w:rPr>
          <w:bCs/>
          <w:sz w:val="20"/>
          <w:szCs w:val="20"/>
        </w:rPr>
        <w:t>Lei Estadual nº8.543/2017; Portaria nº4979/2023/ADEPARÁ de 10/08/2022</w:t>
      </w:r>
      <w:r w:rsidR="00AA24C9" w:rsidRPr="00B46F1E">
        <w:rPr>
          <w:bCs/>
          <w:sz w:val="20"/>
          <w:szCs w:val="20"/>
        </w:rPr>
        <w:t xml:space="preserve"> (Criação da Comissão de Arquivos)</w:t>
      </w:r>
      <w:r w:rsidRPr="00B46F1E">
        <w:rPr>
          <w:bCs/>
          <w:sz w:val="20"/>
          <w:szCs w:val="20"/>
        </w:rPr>
        <w:t>; Portaria nº1428/2023/ADEPARÁ-DOE35.390-08/05/2023.</w:t>
      </w:r>
      <w:r w:rsidR="00F7394A" w:rsidRPr="00B46F1E">
        <w:rPr>
          <w:bCs/>
          <w:sz w:val="20"/>
          <w:szCs w:val="20"/>
        </w:rPr>
        <w:t xml:space="preserve"> (Homologa os Planos de Classificação e as tabelas de temporalidade de documentos de arquivo na agência.</w:t>
      </w:r>
      <w:r w:rsidR="00C77209">
        <w:rPr>
          <w:bCs/>
          <w:sz w:val="20"/>
          <w:szCs w:val="20"/>
        </w:rPr>
        <w:t xml:space="preserve"> </w:t>
      </w:r>
      <w:r w:rsidR="00C77209" w:rsidRPr="00C77209">
        <w:rPr>
          <w:bCs/>
          <w:sz w:val="20"/>
          <w:szCs w:val="20"/>
        </w:rPr>
        <w:t>PORTARIA 6170 DE 26 DE DEZEMBRO DE 2024</w:t>
      </w:r>
      <w:r w:rsidR="00C77209">
        <w:rPr>
          <w:bCs/>
          <w:sz w:val="20"/>
          <w:szCs w:val="20"/>
        </w:rPr>
        <w:t xml:space="preserve"> (Institui o Arquivo Central da Adepará).</w:t>
      </w:r>
    </w:p>
    <w:p w14:paraId="21D77BAA" w14:textId="77777777" w:rsidR="00600B9A" w:rsidRDefault="00600B9A">
      <w:pPr>
        <w:jc w:val="both"/>
      </w:pPr>
    </w:p>
    <w:p w14:paraId="62AFDAA9" w14:textId="7C74F81D" w:rsidR="00600B9A" w:rsidRPr="00696E9F" w:rsidRDefault="00696E9F">
      <w:pPr>
        <w:jc w:val="both"/>
        <w:rPr>
          <w:b/>
          <w:bCs/>
        </w:rPr>
      </w:pPr>
      <w:r w:rsidRPr="00696E9F">
        <w:rPr>
          <w:b/>
          <w:bCs/>
        </w:rPr>
        <w:t>5. ANEXAR FOTOS DAS ATIVIDADES</w:t>
      </w:r>
    </w:p>
    <w:p w14:paraId="0F645E30" w14:textId="77777777" w:rsidR="00600B9A" w:rsidRDefault="00600B9A">
      <w:pPr>
        <w:jc w:val="both"/>
      </w:pPr>
    </w:p>
    <w:p w14:paraId="1C866AA7" w14:textId="77777777" w:rsidR="00696E9F" w:rsidRDefault="00696E9F">
      <w:pPr>
        <w:jc w:val="both"/>
      </w:pPr>
    </w:p>
    <w:p w14:paraId="37DCD484" w14:textId="77777777" w:rsidR="00600B9A" w:rsidRDefault="00567BA5">
      <w:pPr>
        <w:jc w:val="center"/>
      </w:pPr>
      <w:r>
        <w:t>______________________________</w:t>
      </w:r>
    </w:p>
    <w:p w14:paraId="2DD194EF" w14:textId="0A632A02" w:rsidR="00600B9A" w:rsidRDefault="00567BA5">
      <w:pPr>
        <w:jc w:val="center"/>
      </w:pPr>
      <w:r>
        <w:t>Assin</w:t>
      </w:r>
      <w:r>
        <w:t>atura</w:t>
      </w:r>
      <w:r w:rsidR="00696E9F">
        <w:t xml:space="preserve"> do servidor</w:t>
      </w:r>
    </w:p>
    <w:sectPr w:rsidR="00600B9A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93783" w14:textId="77777777" w:rsidR="00567BA5" w:rsidRDefault="00567BA5" w:rsidP="0004162E">
      <w:pPr>
        <w:spacing w:line="240" w:lineRule="auto"/>
      </w:pPr>
      <w:r>
        <w:separator/>
      </w:r>
    </w:p>
  </w:endnote>
  <w:endnote w:type="continuationSeparator" w:id="0">
    <w:p w14:paraId="2EB76A03" w14:textId="77777777" w:rsidR="00567BA5" w:rsidRDefault="00567BA5" w:rsidP="00041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27649"/>
      <w:docPartObj>
        <w:docPartGallery w:val="Page Numbers (Bottom of Page)"/>
        <w:docPartUnique/>
      </w:docPartObj>
    </w:sdtPr>
    <w:sdtEndPr/>
    <w:sdtContent>
      <w:p w14:paraId="0524457B" w14:textId="79DE4027" w:rsidR="0004162E" w:rsidRDefault="0004162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AD72D" w14:textId="77777777" w:rsidR="0004162E" w:rsidRDefault="000416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3EF7" w14:textId="77777777" w:rsidR="00567BA5" w:rsidRDefault="00567BA5" w:rsidP="0004162E">
      <w:pPr>
        <w:spacing w:line="240" w:lineRule="auto"/>
      </w:pPr>
      <w:r>
        <w:separator/>
      </w:r>
    </w:p>
  </w:footnote>
  <w:footnote w:type="continuationSeparator" w:id="0">
    <w:p w14:paraId="15CD2D56" w14:textId="77777777" w:rsidR="00567BA5" w:rsidRDefault="00567BA5" w:rsidP="000416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9150" w14:textId="474CCF76" w:rsidR="0004162E" w:rsidRDefault="009042E8" w:rsidP="0004162E">
    <w:pPr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8BFC96A" wp14:editId="019C7617">
          <wp:simplePos x="0" y="0"/>
          <wp:positionH relativeFrom="margin">
            <wp:posOffset>2591376</wp:posOffset>
          </wp:positionH>
          <wp:positionV relativeFrom="paragraph">
            <wp:posOffset>76200</wp:posOffset>
          </wp:positionV>
          <wp:extent cx="516255" cy="542260"/>
          <wp:effectExtent l="0" t="0" r="0" b="0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54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970FE8" w14:textId="77777777" w:rsidR="0004162E" w:rsidRDefault="0004162E" w:rsidP="0004162E">
    <w:pPr>
      <w:jc w:val="center"/>
      <w:rPr>
        <w:b/>
      </w:rPr>
    </w:pPr>
  </w:p>
  <w:p w14:paraId="3201DA9F" w14:textId="77777777" w:rsidR="009042E8" w:rsidRDefault="009042E8" w:rsidP="0004162E">
    <w:pPr>
      <w:jc w:val="center"/>
      <w:rPr>
        <w:b/>
      </w:rPr>
    </w:pPr>
  </w:p>
  <w:p w14:paraId="31935CB8" w14:textId="77777777" w:rsidR="009042E8" w:rsidRDefault="009042E8" w:rsidP="0004162E">
    <w:pPr>
      <w:jc w:val="center"/>
      <w:rPr>
        <w:b/>
      </w:rPr>
    </w:pPr>
  </w:p>
  <w:p w14:paraId="26BDCD74" w14:textId="25997E82" w:rsidR="0004162E" w:rsidRDefault="0004162E" w:rsidP="0004162E">
    <w:pPr>
      <w:jc w:val="center"/>
      <w:rPr>
        <w:b/>
      </w:rPr>
    </w:pPr>
    <w:r>
      <w:rPr>
        <w:b/>
      </w:rPr>
      <w:t>GOVERNO DO ESTADO DO PARÁ</w:t>
    </w:r>
  </w:p>
  <w:p w14:paraId="5A7F93A3" w14:textId="77777777" w:rsidR="0004162E" w:rsidRDefault="0004162E" w:rsidP="0004162E">
    <w:pPr>
      <w:jc w:val="center"/>
      <w:rPr>
        <w:b/>
      </w:rPr>
    </w:pPr>
    <w:r>
      <w:rPr>
        <w:b/>
      </w:rPr>
      <w:t>AGÊNCIA DE DEFESA AGROPECUÁRIA DO ESTADO DO PARÁ</w:t>
    </w:r>
  </w:p>
  <w:p w14:paraId="66E1BA3C" w14:textId="7448F4B2" w:rsidR="001169E8" w:rsidRDefault="001169E8" w:rsidP="0004162E">
    <w:pPr>
      <w:jc w:val="center"/>
      <w:rPr>
        <w:b/>
      </w:rPr>
    </w:pPr>
    <w:r>
      <w:rPr>
        <w:b/>
      </w:rPr>
      <w:t>DIRETORIA GERAL - DG</w:t>
    </w:r>
  </w:p>
  <w:p w14:paraId="6B4FAC67" w14:textId="648E3C90" w:rsidR="0004162E" w:rsidRDefault="0074338C" w:rsidP="0004162E">
    <w:pPr>
      <w:jc w:val="center"/>
      <w:rPr>
        <w:b/>
      </w:rPr>
    </w:pPr>
    <w:r>
      <w:rPr>
        <w:b/>
      </w:rPr>
      <w:t>ARQUIVO CENTRAL DA ADEPARÁ - AC</w:t>
    </w:r>
  </w:p>
  <w:p w14:paraId="5B91015F" w14:textId="0FD6EA40" w:rsidR="0004162E" w:rsidRDefault="0004162E">
    <w:pPr>
      <w:pStyle w:val="Cabealho"/>
    </w:pPr>
  </w:p>
  <w:p w14:paraId="1EA4E4C1" w14:textId="77777777" w:rsidR="0004162E" w:rsidRDefault="000416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93621"/>
    <w:multiLevelType w:val="multilevel"/>
    <w:tmpl w:val="9ACCF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B9A"/>
    <w:rsid w:val="0004162E"/>
    <w:rsid w:val="000741DA"/>
    <w:rsid w:val="000851BA"/>
    <w:rsid w:val="001169E8"/>
    <w:rsid w:val="00140352"/>
    <w:rsid w:val="001A11FD"/>
    <w:rsid w:val="00232863"/>
    <w:rsid w:val="003B2812"/>
    <w:rsid w:val="00567BA5"/>
    <w:rsid w:val="00600B9A"/>
    <w:rsid w:val="006745DB"/>
    <w:rsid w:val="00696E9F"/>
    <w:rsid w:val="0074338C"/>
    <w:rsid w:val="007E7366"/>
    <w:rsid w:val="00854BEF"/>
    <w:rsid w:val="00901F47"/>
    <w:rsid w:val="009042E8"/>
    <w:rsid w:val="009110C6"/>
    <w:rsid w:val="00922A49"/>
    <w:rsid w:val="00A82BD4"/>
    <w:rsid w:val="00AA24C9"/>
    <w:rsid w:val="00AD77CE"/>
    <w:rsid w:val="00B46F1E"/>
    <w:rsid w:val="00B607FC"/>
    <w:rsid w:val="00C5002F"/>
    <w:rsid w:val="00C77209"/>
    <w:rsid w:val="00D42C1F"/>
    <w:rsid w:val="00DC182A"/>
    <w:rsid w:val="00DD5661"/>
    <w:rsid w:val="00EA3231"/>
    <w:rsid w:val="00F7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92F1"/>
  <w15:docId w15:val="{B862FDF3-BC9A-42D0-BE5B-ABB9985E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416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62E"/>
  </w:style>
  <w:style w:type="paragraph" w:styleId="Rodap">
    <w:name w:val="footer"/>
    <w:basedOn w:val="Normal"/>
    <w:link w:val="RodapChar"/>
    <w:uiPriority w:val="99"/>
    <w:unhideWhenUsed/>
    <w:rsid w:val="000416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302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CLÉCIO</cp:lastModifiedBy>
  <cp:revision>30</cp:revision>
  <dcterms:created xsi:type="dcterms:W3CDTF">2025-01-22T12:25:00Z</dcterms:created>
  <dcterms:modified xsi:type="dcterms:W3CDTF">2025-05-06T16:19:00Z</dcterms:modified>
</cp:coreProperties>
</file>